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BD" w:rsidRDefault="00D85DBD"/>
    <w:p w:rsidR="00FE25EA" w:rsidRDefault="00FE25EA"/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Quarterly details of foreign Contribution      (01/01/2021- 31/03/2021)</w:t>
      </w:r>
    </w:p>
    <w:tbl>
      <w:tblPr>
        <w:tblStyle w:val="TableGrid"/>
        <w:tblW w:w="0" w:type="auto"/>
        <w:tblLook w:val="04A0"/>
      </w:tblPr>
      <w:tblGrid>
        <w:gridCol w:w="4077"/>
        <w:gridCol w:w="2639"/>
        <w:gridCol w:w="2526"/>
      </w:tblGrid>
      <w:tr w:rsidR="00FE25EA" w:rsidTr="007D1A9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EA" w:rsidRDefault="00FE25EA" w:rsidP="007D1A9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EA" w:rsidRDefault="00FE25EA" w:rsidP="007D1A9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EA" w:rsidRDefault="00FE25EA" w:rsidP="007D1A9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Date of Receipt</w:t>
            </w:r>
          </w:p>
        </w:tc>
      </w:tr>
      <w:tr w:rsidR="00FE25EA" w:rsidTr="007D1A9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EA" w:rsidRDefault="00FE25EA" w:rsidP="007D1A99">
            <w:proofErr w:type="spellStart"/>
            <w:r>
              <w:rPr>
                <w:sz w:val="36"/>
                <w:szCs w:val="36"/>
              </w:rPr>
              <w:t>Regionaloberin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Schwester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FE25EA" w:rsidRDefault="00FE25EA" w:rsidP="007D1A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Alphy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Menonickal</w:t>
            </w:r>
            <w:proofErr w:type="spellEnd"/>
          </w:p>
          <w:p w:rsidR="00FE25EA" w:rsidRDefault="00FE25EA" w:rsidP="007D1A9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Vorsitzende</w:t>
            </w:r>
            <w:proofErr w:type="spellEnd"/>
            <w:r>
              <w:rPr>
                <w:sz w:val="36"/>
                <w:szCs w:val="36"/>
              </w:rPr>
              <w:t xml:space="preserve"> Sisters of the Destitute </w:t>
            </w:r>
            <w:proofErr w:type="spellStart"/>
            <w:r>
              <w:rPr>
                <w:sz w:val="36"/>
                <w:szCs w:val="36"/>
              </w:rPr>
              <w:t>e.v</w:t>
            </w:r>
            <w:proofErr w:type="spellEnd"/>
            <w:r>
              <w:rPr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sz w:val="36"/>
                <w:szCs w:val="36"/>
              </w:rPr>
              <w:t>Sudliches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schlo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Brondeil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FE25EA" w:rsidRDefault="00FE25EA" w:rsidP="007D1A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80638 MUENCHEN GERMANY/DEUTSCHLAND</w:t>
            </w:r>
          </w:p>
          <w:p w:rsidR="00FE25EA" w:rsidRDefault="00FE25EA" w:rsidP="007D1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EA" w:rsidRDefault="00FE25EA" w:rsidP="007D1A99">
            <w:pPr>
              <w:rPr>
                <w:sz w:val="28"/>
                <w:szCs w:val="28"/>
              </w:rPr>
            </w:pPr>
          </w:p>
          <w:p w:rsidR="00FE25EA" w:rsidRDefault="00FE25EA" w:rsidP="007D1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312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  <w:r w:rsidR="00F312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849/-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EA" w:rsidRDefault="00FE25EA" w:rsidP="007D1A99">
            <w:pPr>
              <w:jc w:val="center"/>
              <w:rPr>
                <w:sz w:val="28"/>
                <w:szCs w:val="28"/>
              </w:rPr>
            </w:pPr>
          </w:p>
          <w:p w:rsidR="00FE25EA" w:rsidRDefault="00FE25EA" w:rsidP="007D1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04/01/2021</w:t>
            </w:r>
          </w:p>
        </w:tc>
      </w:tr>
    </w:tbl>
    <w:p w:rsidR="00FE25EA" w:rsidRDefault="00FE25EA" w:rsidP="00FE25EA">
      <w:pPr>
        <w:rPr>
          <w:b/>
          <w:sz w:val="28"/>
          <w:szCs w:val="28"/>
          <w:u w:val="single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rPr>
          <w:sz w:val="28"/>
          <w:szCs w:val="28"/>
        </w:rPr>
      </w:pPr>
    </w:p>
    <w:p w:rsidR="00FE25EA" w:rsidRDefault="00FE25EA" w:rsidP="00FE25EA">
      <w:pPr>
        <w:tabs>
          <w:tab w:val="left" w:pos="1127"/>
        </w:tabs>
        <w:rPr>
          <w:sz w:val="28"/>
          <w:szCs w:val="28"/>
        </w:rPr>
      </w:pPr>
    </w:p>
    <w:p w:rsidR="00FE25EA" w:rsidRDefault="00FE25EA" w:rsidP="00FE25EA"/>
    <w:p w:rsidR="00FE25EA" w:rsidRDefault="00FE25EA" w:rsidP="00FE25EA"/>
    <w:p w:rsidR="00FE25EA" w:rsidRDefault="00FE25EA"/>
    <w:sectPr w:rsidR="00FE25EA" w:rsidSect="00D85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FE25EA"/>
    <w:rsid w:val="00D85DBD"/>
    <w:rsid w:val="00F312D5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2021-04-14T15:49:00Z</dcterms:created>
  <dcterms:modified xsi:type="dcterms:W3CDTF">2021-04-14T16:03:00Z</dcterms:modified>
</cp:coreProperties>
</file>